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1" w:rsidRDefault="00680FE1" w:rsidP="00680FE1">
      <w:pPr>
        <w:pStyle w:val="StandardWeb"/>
        <w:spacing w:before="96" w:beforeAutospacing="0" w:after="0" w:afterAutospacing="0"/>
      </w:pPr>
      <w:r>
        <w:rPr>
          <w:rFonts w:ascii="Century Gothic" w:eastAsia="+mn-ea" w:hAnsi="Century Gothic" w:cs="+mn-cs"/>
          <w:color w:val="234271"/>
          <w:kern w:val="24"/>
        </w:rPr>
        <w:t>"</w:t>
      </w:r>
      <w:bookmarkStart w:id="0" w:name="_GoBack"/>
      <w:r>
        <w:rPr>
          <w:rFonts w:ascii="Century Gothic" w:eastAsia="+mn-ea" w:hAnsi="Century Gothic" w:cs="+mn-cs"/>
          <w:color w:val="234271"/>
          <w:kern w:val="24"/>
        </w:rPr>
        <w:t>Psihosocijalne karakteristike zatvorenika osuđenih na kaznu maloljetničkog zatvora</w:t>
      </w:r>
      <w:bookmarkEnd w:id="0"/>
      <w:r>
        <w:rPr>
          <w:rFonts w:ascii="Century Gothic" w:eastAsia="+mn-ea" w:hAnsi="Century Gothic" w:cs="+mn-cs"/>
          <w:color w:val="234271"/>
          <w:kern w:val="24"/>
        </w:rPr>
        <w:t xml:space="preserve">" – Jelena Mustapić, Ana </w:t>
      </w:r>
      <w:proofErr w:type="spellStart"/>
      <w:r>
        <w:rPr>
          <w:rFonts w:ascii="Century Gothic" w:eastAsia="+mn-ea" w:hAnsi="Century Gothic" w:cs="+mn-cs"/>
          <w:color w:val="234271"/>
          <w:kern w:val="24"/>
        </w:rPr>
        <w:t>Jadrešin</w:t>
      </w:r>
      <w:proofErr w:type="spellEnd"/>
      <w:r>
        <w:rPr>
          <w:rFonts w:ascii="Century Gothic" w:eastAsia="+mn-ea" w:hAnsi="Century Gothic" w:cs="+mn-cs"/>
          <w:color w:val="234271"/>
          <w:kern w:val="24"/>
        </w:rPr>
        <w:t xml:space="preserve">, Ivica </w:t>
      </w:r>
      <w:proofErr w:type="spellStart"/>
      <w:r>
        <w:rPr>
          <w:rFonts w:ascii="Century Gothic" w:eastAsia="+mn-ea" w:hAnsi="Century Gothic" w:cs="+mn-cs"/>
          <w:color w:val="234271"/>
          <w:kern w:val="24"/>
        </w:rPr>
        <w:t>Luketić</w:t>
      </w:r>
      <w:proofErr w:type="spellEnd"/>
      <w:r>
        <w:rPr>
          <w:rFonts w:ascii="Century Gothic" w:eastAsia="+mn-ea" w:hAnsi="Century Gothic" w:cs="+mn-cs"/>
          <w:color w:val="234271"/>
          <w:kern w:val="24"/>
        </w:rPr>
        <w:t xml:space="preserve">, </w:t>
      </w:r>
    </w:p>
    <w:p w:rsidR="00680FE1" w:rsidRDefault="00680FE1" w:rsidP="00680FE1">
      <w:pPr>
        <w:pStyle w:val="Naslov1"/>
      </w:pPr>
      <w:r>
        <w:t>Sažetak:</w:t>
      </w:r>
    </w:p>
    <w:p w:rsidR="00680FE1" w:rsidRDefault="00680FE1" w:rsidP="00680F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theme="minorHAnsi"/>
        </w:rPr>
      </w:pPr>
    </w:p>
    <w:p w:rsidR="00680FE1" w:rsidRDefault="00680FE1" w:rsidP="00680F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theme="minorHAnsi"/>
          <w:lang w:eastAsia="ja-JP"/>
        </w:rPr>
      </w:pPr>
      <w:r>
        <w:rPr>
          <w:rFonts w:cstheme="minorHAnsi"/>
        </w:rPr>
        <w:t xml:space="preserve">Brojni faktori </w:t>
      </w:r>
      <w:r>
        <w:rPr>
          <w:rFonts w:cstheme="minorHAnsi"/>
          <w:lang w:eastAsia="ja-JP"/>
        </w:rPr>
        <w:t xml:space="preserve">mogu povećati rizik od delikventnog ponašanja kod mladih te pridonijeti kriminalnom ponašanju u odrasloj dobi. </w:t>
      </w:r>
      <w:r>
        <w:rPr>
          <w:rFonts w:cstheme="minorHAnsi"/>
        </w:rPr>
        <w:t>Počinitelji kaznenih djela kojima je izrečena kazna maloljetničkog zatvora zaslužuju posebnu pažnju u zatvorskom sustavu zbog svoje specifičnosti.</w:t>
      </w:r>
      <w:r>
        <w:rPr>
          <w:rFonts w:cstheme="minorHAnsi"/>
          <w:lang w:eastAsia="ja-JP"/>
        </w:rPr>
        <w:t xml:space="preserve"> </w:t>
      </w:r>
      <w:r>
        <w:rPr>
          <w:rFonts w:cstheme="minorHAnsi"/>
        </w:rPr>
        <w:t xml:space="preserve">Poseban naglasak u ovom istraživanju stavljen je na one od njih kojima je izrečena mjera sigurnosti obveznog psihijatrijskog liječenja, s obzirom da psihijatrijski poremećaji u konstelaciji s ostalim faktorima povećavaju vulnerabilnost počinitelja, uslijed čega su skloniji neprilagođenom ponašanju u </w:t>
      </w:r>
      <w:proofErr w:type="spellStart"/>
      <w:r>
        <w:rPr>
          <w:rFonts w:cstheme="minorHAnsi"/>
        </w:rPr>
        <w:t>penalnim</w:t>
      </w:r>
      <w:proofErr w:type="spellEnd"/>
      <w:r>
        <w:rPr>
          <w:rFonts w:cstheme="minorHAnsi"/>
        </w:rPr>
        <w:t xml:space="preserve"> uvjetima, kao i kriminalnom recidivu. </w:t>
      </w:r>
      <w:r>
        <w:rPr>
          <w:rFonts w:cstheme="minorHAnsi"/>
          <w:lang w:eastAsia="ja-JP"/>
        </w:rPr>
        <w:t>Tretman počinitelja kaznenih djela tijekom izdržavanja kazne zatvora dodatno otežava manjak potrebnih financijskih sredstava te nedostatan broj specijaliziranih stručnjaka za aktualnu tematiku.</w:t>
      </w:r>
    </w:p>
    <w:p w:rsidR="00680FE1" w:rsidRDefault="00680FE1" w:rsidP="00680F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Ciljevi istraživanja su ustanoviti relevantne psihosocijalne karakteristike počinitelja kaznenih djela kojima je izrečena kazna maloljetničkog zatvora i ustanoviti učestalost mentalnih poremećaja u populaciji istih s obzirom na dob.</w:t>
      </w:r>
    </w:p>
    <w:p w:rsidR="00680FE1" w:rsidRDefault="00680FE1" w:rsidP="00680FE1">
      <w:p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 xml:space="preserve">Obuhvaćen je uzorak od 161 počinitelja kaznenih djela kojima je izrečena kazna maloljetničkog zatvora i koji su u razdoblju od siječnja 2008. godine do prosinca 2013. godine prošli dijagnostičku obradu u Centru za dijagnostiku u Zagrebu. </w:t>
      </w:r>
      <w:r>
        <w:rPr>
          <w:rFonts w:eastAsiaTheme="minorEastAsia" w:cstheme="minorHAnsi"/>
          <w:color w:val="3C3C3C"/>
          <w:lang w:eastAsia="ja-JP"/>
        </w:rPr>
        <w:t xml:space="preserve">Podaci su prikupljeni retrogradnom analizom elektronskih podataka iz Matice zatvorenika, papirnatih </w:t>
      </w:r>
      <w:proofErr w:type="spellStart"/>
      <w:r>
        <w:rPr>
          <w:rFonts w:eastAsiaTheme="minorEastAsia" w:cstheme="minorHAnsi"/>
          <w:color w:val="3C3C3C"/>
          <w:lang w:eastAsia="ja-JP"/>
        </w:rPr>
        <w:t>osobnika</w:t>
      </w:r>
      <w:proofErr w:type="spellEnd"/>
      <w:r>
        <w:rPr>
          <w:rFonts w:eastAsiaTheme="minorEastAsia" w:cstheme="minorHAnsi"/>
          <w:color w:val="3C3C3C"/>
          <w:lang w:eastAsia="ja-JP"/>
        </w:rPr>
        <w:t xml:space="preserve"> maloljetnih počinitelja kaznenih djela te psihologijskih nalaza i mišljenja iz Arhive Centra za dijagnostiku. </w:t>
      </w:r>
      <w:r>
        <w:rPr>
          <w:rFonts w:cstheme="minorHAnsi"/>
        </w:rPr>
        <w:t xml:space="preserve">U obradi podataka korištene su metode deskriptivne i </w:t>
      </w:r>
      <w:proofErr w:type="spellStart"/>
      <w:r>
        <w:rPr>
          <w:rFonts w:cstheme="minorHAnsi"/>
        </w:rPr>
        <w:t>neparametrijske</w:t>
      </w:r>
      <w:proofErr w:type="spellEnd"/>
      <w:r>
        <w:rPr>
          <w:rFonts w:cstheme="minorHAnsi"/>
        </w:rPr>
        <w:t xml:space="preserve"> statistike.</w:t>
      </w:r>
    </w:p>
    <w:p w:rsidR="00680FE1" w:rsidRDefault="00680FE1" w:rsidP="00680F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theme="minorHAnsi"/>
          <w:bCs/>
        </w:rPr>
      </w:pPr>
      <w:r>
        <w:rPr>
          <w:rFonts w:cstheme="minorHAnsi"/>
        </w:rPr>
        <w:t xml:space="preserve">Prezentacijom rada ukazujemo </w:t>
      </w:r>
      <w:r>
        <w:rPr>
          <w:rFonts w:cstheme="minorHAnsi"/>
          <w:bCs/>
        </w:rPr>
        <w:t xml:space="preserve">na potrebu naprednije identifikacije i praćenja relevantnih psihosocijalnih faktora kod zatvorenika koji izdržavaju kaznu maloljetničkog zatvora, s naglaskom na mentalne poremećaje, te ukazujemo na moguće načine poboljšanja dijagnostičkog i </w:t>
      </w:r>
      <w:proofErr w:type="spellStart"/>
      <w:r>
        <w:rPr>
          <w:rFonts w:cstheme="minorHAnsi"/>
          <w:bCs/>
        </w:rPr>
        <w:t>tretmanskog</w:t>
      </w:r>
      <w:proofErr w:type="spellEnd"/>
      <w:r>
        <w:rPr>
          <w:rFonts w:cstheme="minorHAnsi"/>
          <w:bCs/>
        </w:rPr>
        <w:t xml:space="preserve"> postupka u zatvorskom sustavu, kao i poboljšanja suradnje zatvorskog sustava i sustava socijalne skrbi. </w:t>
      </w:r>
    </w:p>
    <w:p w:rsidR="00680FE1" w:rsidRDefault="00680FE1" w:rsidP="00680FE1">
      <w:pPr>
        <w:pStyle w:val="Tijelotekst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391F" w:rsidRDefault="00680FE1" w:rsidP="00680FE1">
      <w:r>
        <w:rPr>
          <w:rFonts w:cstheme="minorHAnsi"/>
          <w:b/>
          <w:bCs/>
        </w:rPr>
        <w:t>Ključne riječi:</w:t>
      </w:r>
      <w:r>
        <w:rPr>
          <w:rFonts w:cstheme="minorHAnsi"/>
        </w:rPr>
        <w:t xml:space="preserve"> počinitelji kaznenih djela, psihosocijalne karakteristike, maloljetnički zatvor</w:t>
      </w:r>
    </w:p>
    <w:sectPr w:rsidR="0013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1"/>
    <w:rsid w:val="0013391F"/>
    <w:rsid w:val="006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E1"/>
  </w:style>
  <w:style w:type="paragraph" w:styleId="Naslov1">
    <w:name w:val="heading 1"/>
    <w:basedOn w:val="Normal"/>
    <w:next w:val="Normal"/>
    <w:link w:val="Naslov1Char"/>
    <w:uiPriority w:val="9"/>
    <w:qFormat/>
    <w:rsid w:val="00680FE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68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80F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80F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E1"/>
  </w:style>
  <w:style w:type="paragraph" w:styleId="Naslov1">
    <w:name w:val="heading 1"/>
    <w:basedOn w:val="Normal"/>
    <w:next w:val="Normal"/>
    <w:link w:val="Naslov1Char"/>
    <w:uiPriority w:val="9"/>
    <w:qFormat/>
    <w:rsid w:val="00680FE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68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80F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80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Grbin</dc:creator>
  <cp:lastModifiedBy>Marija Grbin</cp:lastModifiedBy>
  <cp:revision>1</cp:revision>
  <dcterms:created xsi:type="dcterms:W3CDTF">2014-11-27T13:55:00Z</dcterms:created>
  <dcterms:modified xsi:type="dcterms:W3CDTF">2014-11-27T13:56:00Z</dcterms:modified>
</cp:coreProperties>
</file>